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C6" w:rsidRDefault="003941C6" w:rsidP="003941C6">
      <w:pPr>
        <w:pStyle w:val="20"/>
        <w:shd w:val="clear" w:color="auto" w:fill="auto"/>
        <w:spacing w:after="0" w:line="240" w:lineRule="auto"/>
        <w:ind w:left="200"/>
        <w:rPr>
          <w:rStyle w:val="21"/>
          <w:b/>
          <w:bCs/>
        </w:rPr>
      </w:pPr>
    </w:p>
    <w:p w:rsidR="00A428DD" w:rsidRDefault="004E1B56" w:rsidP="003941C6">
      <w:pPr>
        <w:pStyle w:val="20"/>
        <w:shd w:val="clear" w:color="auto" w:fill="auto"/>
        <w:spacing w:after="0" w:line="240" w:lineRule="auto"/>
        <w:ind w:left="200"/>
      </w:pPr>
      <w:r>
        <w:rPr>
          <w:rStyle w:val="21"/>
          <w:b/>
          <w:bCs/>
        </w:rPr>
        <w:t>ПРИЕМ 2023</w:t>
      </w:r>
    </w:p>
    <w:p w:rsidR="000C3EB0" w:rsidRDefault="00DE5DAD" w:rsidP="003941C6">
      <w:pPr>
        <w:pStyle w:val="20"/>
        <w:shd w:val="clear" w:color="auto" w:fill="auto"/>
        <w:spacing w:after="0" w:line="240" w:lineRule="auto"/>
        <w:ind w:left="200"/>
        <w:rPr>
          <w:rStyle w:val="21"/>
          <w:b/>
          <w:bCs/>
        </w:rPr>
      </w:pPr>
      <w:r>
        <w:rPr>
          <w:rStyle w:val="21"/>
          <w:b/>
          <w:bCs/>
        </w:rPr>
        <w:t>ГОСУДАРСТВЕННОЕ БЮДЖЕТНОЕ ПРОФЕССИОНАЛЬНОЕ</w:t>
      </w:r>
      <w:r>
        <w:rPr>
          <w:rStyle w:val="21"/>
          <w:b/>
          <w:bCs/>
        </w:rPr>
        <w:br/>
        <w:t>ОБРАЗОВАТЕЛЬНОЕ УЧРЕЖДЕНИЕ «КИМРСКИЙ МЕДИЦИНСКИЙ КОЛЛЕДЖ»</w:t>
      </w:r>
    </w:p>
    <w:p w:rsidR="00A428DD" w:rsidRDefault="00DE5DAD" w:rsidP="003941C6">
      <w:pPr>
        <w:pStyle w:val="20"/>
        <w:shd w:val="clear" w:color="auto" w:fill="auto"/>
        <w:spacing w:after="0" w:line="240" w:lineRule="auto"/>
        <w:ind w:left="200"/>
      </w:pPr>
      <w:r>
        <w:rPr>
          <w:rStyle w:val="21"/>
          <w:b/>
          <w:bCs/>
        </w:rPr>
        <w:t>НА БАЗЕ ОСНОВНОГО ОБЩЕГО ОБРАЗОВАНИЯ (9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957"/>
        <w:gridCol w:w="2304"/>
        <w:gridCol w:w="2554"/>
        <w:gridCol w:w="4546"/>
      </w:tblGrid>
      <w:tr w:rsidR="00A428DD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Код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Специальность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rPr>
                <w:rStyle w:val="22"/>
                <w:b/>
                <w:bCs/>
              </w:rPr>
              <w:t>Форма обучения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Срок обучения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Вступительные испытания</w:t>
            </w:r>
          </w:p>
        </w:tc>
      </w:tr>
      <w:tr w:rsidR="00A428DD">
        <w:trPr>
          <w:trHeight w:hRule="exact" w:val="62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</w:t>
            </w:r>
            <w:r w:rsidR="00DE5DAD">
              <w:rPr>
                <w:rStyle w:val="2105pt"/>
              </w:rPr>
              <w:t xml:space="preserve"> года 10 мес.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Средний балл аттестата Письменное психологическое тестирование</w:t>
            </w:r>
          </w:p>
        </w:tc>
      </w:tr>
      <w:tr w:rsidR="00A428DD">
        <w:trPr>
          <w:trHeight w:hRule="exact" w:val="63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2105pt"/>
              </w:rPr>
              <w:t>Лабораторная диагностика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</w:t>
            </w:r>
            <w:r w:rsidR="00DE5DAD">
              <w:rPr>
                <w:rStyle w:val="2105pt"/>
              </w:rPr>
              <w:t xml:space="preserve"> года 10 мес.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Средний балл аттестата</w:t>
            </w:r>
          </w:p>
        </w:tc>
      </w:tr>
    </w:tbl>
    <w:p w:rsidR="00A428DD" w:rsidRDefault="00A428DD" w:rsidP="003941C6">
      <w:pPr>
        <w:framePr w:w="15326" w:wrap="notBeside" w:vAnchor="text" w:hAnchor="text" w:xAlign="center" w:y="1"/>
        <w:rPr>
          <w:sz w:val="2"/>
          <w:szCs w:val="2"/>
        </w:rPr>
      </w:pPr>
    </w:p>
    <w:p w:rsidR="00A428DD" w:rsidRDefault="00A428DD" w:rsidP="003941C6">
      <w:pPr>
        <w:rPr>
          <w:sz w:val="2"/>
          <w:szCs w:val="2"/>
        </w:rPr>
      </w:pPr>
    </w:p>
    <w:p w:rsidR="000C3EB0" w:rsidRDefault="000C3EB0" w:rsidP="003941C6">
      <w:pPr>
        <w:pStyle w:val="a5"/>
        <w:framePr w:w="15326" w:wrap="notBeside" w:vAnchor="text" w:hAnchor="text" w:xAlign="center" w:y="1"/>
        <w:shd w:val="clear" w:color="auto" w:fill="auto"/>
        <w:spacing w:line="240" w:lineRule="auto"/>
        <w:rPr>
          <w:rStyle w:val="a6"/>
          <w:b/>
          <w:bCs/>
        </w:rPr>
      </w:pPr>
    </w:p>
    <w:p w:rsidR="00A428DD" w:rsidRDefault="00DE5DAD" w:rsidP="003941C6">
      <w:pPr>
        <w:pStyle w:val="a5"/>
        <w:framePr w:w="15326" w:wrap="notBeside" w:vAnchor="text" w:hAnchor="text" w:xAlign="center" w:y="1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НА БАЗЕ СРЕДНЕГО ОБЩЕГО ОБРАЗОВАНИЯ (11 КЛАССОВ)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957"/>
        <w:gridCol w:w="2304"/>
        <w:gridCol w:w="2554"/>
        <w:gridCol w:w="4546"/>
      </w:tblGrid>
      <w:tr w:rsidR="00A428DD">
        <w:trPr>
          <w:trHeight w:hRule="exact" w:val="2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Код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Специальность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</w:pPr>
            <w:r>
              <w:rPr>
                <w:rStyle w:val="22"/>
                <w:b/>
                <w:bCs/>
              </w:rPr>
              <w:t>Форма обучения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Срок обучения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Вступительные испытания</w:t>
            </w:r>
          </w:p>
        </w:tc>
      </w:tr>
      <w:tr w:rsidR="00A428DD">
        <w:trPr>
          <w:trHeight w:hRule="exact" w:val="63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1</w:t>
            </w:r>
            <w:r w:rsidR="00DE5DAD">
              <w:rPr>
                <w:rStyle w:val="2105pt"/>
              </w:rPr>
              <w:t xml:space="preserve"> года 10 мес.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Средний балл аттестата Письменное психологическое тестирование</w:t>
            </w:r>
          </w:p>
        </w:tc>
      </w:tr>
      <w:tr w:rsidR="00A428DD">
        <w:trPr>
          <w:trHeight w:hRule="exact" w:val="61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Лечебное дело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</w:t>
            </w:r>
            <w:r w:rsidR="00DE5DAD">
              <w:rPr>
                <w:rStyle w:val="2105pt"/>
              </w:rPr>
              <w:t xml:space="preserve"> года 10 мес.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2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Средний балл аттестата Письменное психологическое тестирование</w:t>
            </w:r>
          </w:p>
        </w:tc>
      </w:tr>
    </w:tbl>
    <w:p w:rsidR="00A428DD" w:rsidRDefault="00A428DD" w:rsidP="003941C6">
      <w:pPr>
        <w:framePr w:w="15326" w:wrap="notBeside" w:vAnchor="text" w:hAnchor="text" w:xAlign="center" w:y="1"/>
        <w:rPr>
          <w:sz w:val="2"/>
          <w:szCs w:val="2"/>
        </w:rPr>
      </w:pPr>
    </w:p>
    <w:p w:rsidR="00A428DD" w:rsidRDefault="00A428DD" w:rsidP="003941C6">
      <w:pPr>
        <w:rPr>
          <w:sz w:val="2"/>
          <w:szCs w:val="2"/>
        </w:rPr>
      </w:pPr>
    </w:p>
    <w:p w:rsidR="00A428DD" w:rsidRDefault="00DE5DAD" w:rsidP="003941C6">
      <w:pPr>
        <w:pStyle w:val="20"/>
        <w:shd w:val="clear" w:color="auto" w:fill="auto"/>
        <w:spacing w:after="0" w:line="240" w:lineRule="auto"/>
        <w:ind w:left="3240" w:right="3440" w:firstLine="2100"/>
      </w:pPr>
      <w:r>
        <w:rPr>
          <w:rStyle w:val="21"/>
          <w:b/>
          <w:bCs/>
        </w:rPr>
        <w:t>КОНТРОЛЬНЫЕ ЦИФРЫ ПРИЕМА ГРАЖДАН ГОСУДАРСТВЕННОЕ БЮДЖЕТНОЕ ПРОФЕССИОНАЛЬНОЕ ОБРАЗОВАТЕЛЬНОЕ УЧРЕЖДЕНИЕ «КИМРСКИЙ МЕДИЦИНСКИЙ КОЛЛЕДЖ»</w:t>
      </w:r>
    </w:p>
    <w:p w:rsidR="00A428DD" w:rsidRDefault="004E1B56" w:rsidP="003941C6">
      <w:pPr>
        <w:pStyle w:val="20"/>
        <w:shd w:val="clear" w:color="auto" w:fill="auto"/>
        <w:spacing w:after="0" w:line="240" w:lineRule="auto"/>
        <w:ind w:left="200"/>
      </w:pPr>
      <w:r>
        <w:rPr>
          <w:rStyle w:val="21"/>
          <w:b/>
          <w:bCs/>
        </w:rPr>
        <w:t>НА 2023 - 2024</w:t>
      </w:r>
      <w:r w:rsidR="00DE5DAD">
        <w:rPr>
          <w:rStyle w:val="21"/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4402"/>
        <w:gridCol w:w="2976"/>
        <w:gridCol w:w="5006"/>
      </w:tblGrid>
      <w:tr w:rsidR="00A428DD">
        <w:trPr>
          <w:trHeight w:hRule="exact" w:val="29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Код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Специальность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Бюджет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Внебюджет</w:t>
            </w:r>
          </w:p>
        </w:tc>
      </w:tr>
      <w:tr w:rsidR="00A428DD">
        <w:trPr>
          <w:trHeight w:hRule="exact" w:val="39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 (9 классов)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-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40</w:t>
            </w:r>
          </w:p>
        </w:tc>
      </w:tr>
      <w:tr w:rsidR="00A428DD">
        <w:trPr>
          <w:trHeight w:hRule="exact" w:val="3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 (11 классов)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DD" w:rsidRDefault="000C3EB0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10</w:t>
            </w:r>
          </w:p>
        </w:tc>
      </w:tr>
      <w:tr w:rsidR="00A428DD">
        <w:trPr>
          <w:trHeight w:hRule="exact" w:val="3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Лечебное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DD" w:rsidRDefault="000C3EB0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5</w:t>
            </w:r>
          </w:p>
        </w:tc>
      </w:tr>
      <w:tr w:rsidR="00A428DD">
        <w:trPr>
          <w:trHeight w:hRule="exact" w:val="40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DE5DAD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Лабораторная диагностика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DD" w:rsidRDefault="004E1B56" w:rsidP="003941C6">
            <w:pPr>
              <w:pStyle w:val="20"/>
              <w:framePr w:w="1533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12</w:t>
            </w:r>
          </w:p>
        </w:tc>
      </w:tr>
    </w:tbl>
    <w:p w:rsidR="00A428DD" w:rsidRDefault="00A428DD" w:rsidP="003941C6">
      <w:pPr>
        <w:framePr w:w="15336" w:wrap="notBeside" w:vAnchor="text" w:hAnchor="text" w:xAlign="center" w:y="1"/>
        <w:rPr>
          <w:sz w:val="2"/>
          <w:szCs w:val="2"/>
        </w:rPr>
      </w:pPr>
    </w:p>
    <w:p w:rsidR="000C3EB0" w:rsidRDefault="000C3EB0" w:rsidP="003941C6">
      <w:pPr>
        <w:pStyle w:val="20"/>
        <w:shd w:val="clear" w:color="auto" w:fill="auto"/>
        <w:spacing w:after="0" w:line="240" w:lineRule="auto"/>
        <w:ind w:left="3240" w:right="3440" w:firstLine="2100"/>
      </w:pPr>
      <w:r>
        <w:t>ФАКТИЧЕСКИЙ</w:t>
      </w:r>
      <w:r w:rsidRPr="000C3EB0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ПРИЕМ ГРАЖДАН ГОСУДАРСТВЕННОЕ БЮДЖЕТНОЕ ПРОФЕССИОНАЛЬНОЕ ОБРАЗОВАТЕЛЬНОЕ УЧРЕЖДЕНИЕ «КИМРСКИЙ МЕДИЦИНСКИЙ КОЛЛЕДЖ»</w:t>
      </w:r>
    </w:p>
    <w:p w:rsidR="000C3EB0" w:rsidRDefault="004E1B56" w:rsidP="003941C6">
      <w:pPr>
        <w:pStyle w:val="20"/>
        <w:shd w:val="clear" w:color="auto" w:fill="auto"/>
        <w:spacing w:after="0" w:line="240" w:lineRule="auto"/>
        <w:ind w:left="200"/>
      </w:pPr>
      <w:r>
        <w:rPr>
          <w:rStyle w:val="21"/>
          <w:b/>
          <w:bCs/>
        </w:rPr>
        <w:t>НА 2023 - 2024</w:t>
      </w:r>
      <w:r w:rsidR="000C3EB0">
        <w:rPr>
          <w:rStyle w:val="21"/>
          <w:b/>
          <w:bCs/>
        </w:rPr>
        <w:t xml:space="preserve"> УЧЕБНЫЙ ГОД</w:t>
      </w:r>
    </w:p>
    <w:tbl>
      <w:tblPr>
        <w:tblW w:w="15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3417"/>
        <w:gridCol w:w="3236"/>
        <w:gridCol w:w="3256"/>
        <w:gridCol w:w="3587"/>
      </w:tblGrid>
      <w:tr w:rsidR="003941C6" w:rsidTr="003941C6">
        <w:trPr>
          <w:trHeight w:hRule="exact" w:val="28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Код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Специальность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Бюджет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Внебюджет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  <w:b/>
                <w:bCs/>
              </w:rPr>
              <w:t>Проходной балл</w:t>
            </w:r>
          </w:p>
        </w:tc>
      </w:tr>
      <w:tr w:rsidR="003941C6" w:rsidTr="003941C6">
        <w:trPr>
          <w:trHeight w:hRule="exact" w:val="38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 (9 классов)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40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3,87</w:t>
            </w:r>
          </w:p>
        </w:tc>
      </w:tr>
      <w:tr w:rsidR="003941C6" w:rsidTr="003941C6">
        <w:trPr>
          <w:trHeight w:hRule="exact" w:val="38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34.02.01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Сестринское дело (11 классов)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3,13</w:t>
            </w:r>
          </w:p>
        </w:tc>
      </w:tr>
      <w:tr w:rsidR="003941C6" w:rsidTr="003941C6">
        <w:trPr>
          <w:trHeight w:hRule="exact" w:val="38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Лечебное дело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3,84</w:t>
            </w:r>
          </w:p>
        </w:tc>
      </w:tr>
      <w:tr w:rsidR="003941C6" w:rsidTr="003941C6">
        <w:trPr>
          <w:trHeight w:hRule="exact" w:val="39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31.02.03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C6" w:rsidRDefault="003941C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Лабораторная диагностика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C6" w:rsidRDefault="004E1B56" w:rsidP="003941C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05pt"/>
              </w:rPr>
              <w:t>3,60</w:t>
            </w:r>
          </w:p>
        </w:tc>
      </w:tr>
    </w:tbl>
    <w:p w:rsidR="000C3EB0" w:rsidRDefault="000C3EB0">
      <w:pPr>
        <w:spacing w:line="360" w:lineRule="exact"/>
      </w:pPr>
    </w:p>
    <w:p w:rsidR="000C3EB0" w:rsidRPr="00265839" w:rsidRDefault="000C3EB0">
      <w:pPr>
        <w:spacing w:line="360" w:lineRule="exact"/>
        <w:rPr>
          <w:color w:val="FF0000"/>
        </w:rPr>
      </w:pPr>
      <w:bookmarkStart w:id="0" w:name="_GoBack"/>
      <w:bookmarkEnd w:id="0"/>
    </w:p>
    <w:p w:rsidR="00A428DD" w:rsidRPr="00265839" w:rsidRDefault="00A428DD">
      <w:pPr>
        <w:framePr w:w="15336" w:wrap="notBeside" w:vAnchor="text" w:hAnchor="text" w:xAlign="center" w:y="1"/>
        <w:rPr>
          <w:color w:val="FF0000"/>
          <w:sz w:val="2"/>
          <w:szCs w:val="2"/>
        </w:rPr>
      </w:pPr>
    </w:p>
    <w:p w:rsidR="00A428DD" w:rsidRPr="00265839" w:rsidRDefault="00A428DD">
      <w:pPr>
        <w:rPr>
          <w:color w:val="FF0000"/>
          <w:sz w:val="2"/>
          <w:szCs w:val="2"/>
        </w:rPr>
      </w:pPr>
    </w:p>
    <w:p w:rsidR="00A428DD" w:rsidRPr="00265839" w:rsidRDefault="00A428DD">
      <w:pPr>
        <w:rPr>
          <w:color w:val="FF0000"/>
          <w:sz w:val="2"/>
          <w:szCs w:val="2"/>
        </w:rPr>
      </w:pPr>
    </w:p>
    <w:sectPr w:rsidR="00A428DD" w:rsidRPr="00265839" w:rsidSect="003941C6">
      <w:pgSz w:w="16840" w:h="11900" w:orient="landscape"/>
      <w:pgMar w:top="3" w:right="653" w:bottom="0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2" w:rsidRDefault="003A5742">
      <w:r>
        <w:separator/>
      </w:r>
    </w:p>
  </w:endnote>
  <w:endnote w:type="continuationSeparator" w:id="0">
    <w:p w:rsidR="003A5742" w:rsidRDefault="003A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2" w:rsidRDefault="003A5742"/>
  </w:footnote>
  <w:footnote w:type="continuationSeparator" w:id="0">
    <w:p w:rsidR="003A5742" w:rsidRDefault="003A5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DD"/>
    <w:rsid w:val="000C3EB0"/>
    <w:rsid w:val="00145412"/>
    <w:rsid w:val="00265839"/>
    <w:rsid w:val="003941C6"/>
    <w:rsid w:val="003A5742"/>
    <w:rsid w:val="004E1B56"/>
    <w:rsid w:val="00717386"/>
    <w:rsid w:val="009B7BAE"/>
    <w:rsid w:val="00A428DD"/>
    <w:rsid w:val="00CD09DC"/>
    <w:rsid w:val="00DC4699"/>
    <w:rsid w:val="00DE1F7B"/>
    <w:rsid w:val="00DE5DAD"/>
    <w:rsid w:val="00E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3BF"/>
  <w15:docId w15:val="{1EA2F81C-4B9B-45FF-9BCA-6FFA0D2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4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1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65FC-114B-46C1-A413-A5E7A39E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2023-02-10T08:47:00Z</cp:lastPrinted>
  <dcterms:created xsi:type="dcterms:W3CDTF">2023-10-16T09:31:00Z</dcterms:created>
  <dcterms:modified xsi:type="dcterms:W3CDTF">2023-10-16T09:31:00Z</dcterms:modified>
</cp:coreProperties>
</file>