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9F" w:rsidRDefault="00D5149F" w:rsidP="00D51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33F9D"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D5149F" w:rsidRDefault="00D5149F" w:rsidP="00D51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рабочей программе воспитания</w:t>
      </w:r>
    </w:p>
    <w:p w:rsidR="00D5149F" w:rsidRDefault="00D5149F" w:rsidP="00D51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ГБПОУ «Кимрский медицинский колледж»</w:t>
      </w:r>
    </w:p>
    <w:p w:rsidR="00D5149F" w:rsidRPr="00633F9D" w:rsidRDefault="00D5149F" w:rsidP="00D51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2.1.</w:t>
      </w:r>
    </w:p>
    <w:p w:rsidR="00D5149F" w:rsidRPr="00633F9D" w:rsidRDefault="00D5149F" w:rsidP="00D51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149F" w:rsidRPr="00633F9D" w:rsidRDefault="00D5149F" w:rsidP="00D51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Рабочая программа воспитания </w:t>
      </w:r>
      <w:r w:rsidRPr="00633F9D">
        <w:rPr>
          <w:rFonts w:ascii="Times New Roman" w:eastAsia="Times New Roman" w:hAnsi="Times New Roman"/>
          <w:b/>
          <w:sz w:val="24"/>
          <w:szCs w:val="24"/>
        </w:rPr>
        <w:t>по специальности 31.02.01 Лечебное дело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по специальности 31.02.01 Лечебное дело разработана в соответствии с Федеральным государственным образовательным стандартом среднего профессионального образования (утв. приказом Министерства образования и науки РФ от 12.05.2014 г. №514 (с изменениями и дополнениями от 13.06.2021 г.)</w:t>
      </w:r>
      <w:proofErr w:type="gramEnd"/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49F" w:rsidRPr="00633F9D" w:rsidRDefault="00D5149F" w:rsidP="00D5149F">
      <w:pPr>
        <w:pStyle w:val="a3"/>
        <w:numPr>
          <w:ilvl w:val="0"/>
          <w:numId w:val="2"/>
        </w:numPr>
        <w:tabs>
          <w:tab w:val="left" w:pos="1560"/>
        </w:tabs>
        <w:ind w:left="0"/>
        <w:jc w:val="center"/>
        <w:outlineLvl w:val="0"/>
        <w:rPr>
          <w:b/>
          <w:bCs/>
          <w:sz w:val="24"/>
          <w:szCs w:val="24"/>
        </w:rPr>
      </w:pPr>
      <w:proofErr w:type="gramStart"/>
      <w:r w:rsidRPr="00633F9D">
        <w:rPr>
          <w:b/>
          <w:bCs/>
          <w:w w:val="105"/>
          <w:sz w:val="24"/>
          <w:szCs w:val="24"/>
        </w:rPr>
        <w:t>П</w:t>
      </w:r>
      <w:proofErr w:type="gramEnd"/>
      <w:r w:rsidRPr="00633F9D">
        <w:rPr>
          <w:b/>
          <w:bCs/>
          <w:w w:val="105"/>
          <w:sz w:val="24"/>
          <w:szCs w:val="24"/>
        </w:rPr>
        <w:t xml:space="preserve">ACПOPT РАБОЧЕЙ ПРОГРАММЫ </w:t>
      </w:r>
      <w:r w:rsidRPr="00633F9D">
        <w:rPr>
          <w:b/>
          <w:bCs/>
          <w:spacing w:val="-2"/>
          <w:w w:val="105"/>
          <w:sz w:val="24"/>
          <w:szCs w:val="24"/>
        </w:rPr>
        <w:t>ВОСПИТАНИЯ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9376" w:type="dxa"/>
        <w:tblInd w:w="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675"/>
      </w:tblGrid>
      <w:tr w:rsidR="00D5149F" w:rsidRPr="00633F9D" w:rsidTr="00663694">
        <w:trPr>
          <w:trHeight w:val="276"/>
        </w:trPr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76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</w:tr>
      <w:tr w:rsidR="00D5149F" w:rsidRPr="00633F9D" w:rsidTr="00663694">
        <w:trPr>
          <w:trHeight w:val="598"/>
        </w:trPr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Наименование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  <w:hideMark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Рабочая программа воспитания специальности 31.02.01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Лечебное</w:t>
            </w:r>
            <w:r w:rsidRPr="00633F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дело</w:t>
            </w:r>
          </w:p>
        </w:tc>
      </w:tr>
      <w:tr w:rsidR="00D5149F" w:rsidRPr="00633F9D" w:rsidTr="00663694">
        <w:trPr>
          <w:trHeight w:val="598"/>
        </w:trPr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разработки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Настоящая программа разработана на основе следующих нормативных правовых документов: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Конституция Российской Федерации;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Указ Президента Российской Федерации от 21.07.2020 №474 «О национальных целях развития Российской Федерации на период до 2030 года»;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Федеральный закон от 29.12.2012 №273-ФЗ (ред. от 11.06.2021) «Об образовании в Российской Федерации»;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Федеральный закон от 31.07.2020 №304-ФЗ «О внесении изменений в Федеральный закон «Об образование в Российской Федерации» по вопросам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 обучающихся»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Стратегия развития воспитания в Российской Федерации на период до 2025 года, распоряжение Правительства РФ от 29 мая 2015 г. № 996-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Распоряжение Правительства Российской Федерации от 12.11.2020 № 2945-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 утверждении Плана мероприятий по реализации в 2021- 2025 годах Стратегии развития воспитания в Российской Федерации на период до 2025 года;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Федеральный государственный образовательный стандарт среднего профессионального образования по специальности 31.02.01 Лечебное дело (утв. приказом Министерства образования и науки РФ от 12 мая 2014 г №514, ред. 13 июня 2021 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Распоряжение Правительства Тверской области от 05.02.2018 №28-рп «О Стратегии духовно-нравственного воспитания детей в Тверской области на 2018 - 2027 годы»;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Постановление Правительства Тверской области от 07.04.2021 №195-рп «О государственной программе Тверской области «Молодежь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Верхневолжья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2021-2026 годы»</w:t>
            </w:r>
          </w:p>
        </w:tc>
      </w:tr>
      <w:tr w:rsidR="00D5149F" w:rsidRPr="00633F9D" w:rsidTr="00D5149F">
        <w:trPr>
          <w:trHeight w:val="269"/>
        </w:trPr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D5149F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5149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Цель программы воспитания по специальности - формирование гармонично и всесторонне развитой личности будущего конкурентоспособного профессионала - медика, обладающего высокой культурой, социальной активностью, качествами гражданина патриота, способной на сознательный выбор жизненной позиции, на самостоятельную выработку идей, умеющей ориентироваться в современных рыночных и социокультурных условиях, профессионально развиваться и самосовершенствоваться</w:t>
            </w:r>
          </w:p>
        </w:tc>
      </w:tr>
      <w:tr w:rsidR="00D5149F" w:rsidRPr="00633F9D" w:rsidTr="00663694">
        <w:trPr>
          <w:trHeight w:val="598"/>
        </w:trPr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Задачи</w:t>
            </w:r>
            <w:proofErr w:type="spellEnd"/>
          </w:p>
        </w:tc>
        <w:tc>
          <w:tcPr>
            <w:tcW w:w="76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numPr>
                <w:ilvl w:val="0"/>
                <w:numId w:val="3"/>
              </w:numPr>
              <w:tabs>
                <w:tab w:val="left" w:pos="302"/>
              </w:tabs>
              <w:ind w:left="0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социальной защиты и психологической адаптации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5149F" w:rsidRPr="00633F9D" w:rsidRDefault="00D5149F" w:rsidP="00D5149F">
            <w:pPr>
              <w:numPr>
                <w:ilvl w:val="0"/>
                <w:numId w:val="3"/>
              </w:numPr>
              <w:tabs>
                <w:tab w:val="left" w:pos="302"/>
              </w:tabs>
              <w:ind w:left="0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профессиональное ориентирование на выбранную профессию;</w:t>
            </w:r>
          </w:p>
          <w:p w:rsidR="00D5149F" w:rsidRPr="00633F9D" w:rsidRDefault="00D5149F" w:rsidP="00D5149F">
            <w:pPr>
              <w:numPr>
                <w:ilvl w:val="0"/>
                <w:numId w:val="3"/>
              </w:numPr>
              <w:tabs>
                <w:tab w:val="left" w:pos="302"/>
              </w:tabs>
              <w:ind w:left="0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гражданской и социальной ответственности, воспитание патриотизма, готовности прийти на помощь;</w:t>
            </w:r>
          </w:p>
          <w:p w:rsidR="00D5149F" w:rsidRPr="00633F9D" w:rsidRDefault="00D5149F" w:rsidP="00D5149F">
            <w:pPr>
              <w:numPr>
                <w:ilvl w:val="0"/>
                <w:numId w:val="3"/>
              </w:numPr>
              <w:tabs>
                <w:tab w:val="left" w:pos="302"/>
              </w:tabs>
              <w:ind w:left="0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добровольчества в молодежной среде;</w:t>
            </w:r>
          </w:p>
          <w:p w:rsidR="00D5149F" w:rsidRPr="00633F9D" w:rsidRDefault="00D5149F" w:rsidP="00D5149F">
            <w:pPr>
              <w:numPr>
                <w:ilvl w:val="0"/>
                <w:numId w:val="3"/>
              </w:numPr>
              <w:tabs>
                <w:tab w:val="left" w:pos="302"/>
              </w:tabs>
              <w:ind w:left="0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привитие чувства милосердия, гуманизма у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5149F" w:rsidRPr="00633F9D" w:rsidRDefault="00D5149F" w:rsidP="00D5149F">
            <w:pPr>
              <w:numPr>
                <w:ilvl w:val="0"/>
                <w:numId w:val="3"/>
              </w:numPr>
              <w:tabs>
                <w:tab w:val="left" w:pos="302"/>
              </w:tabs>
              <w:ind w:left="0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 стремления практически овладеть мастерством выбранной профессии;</w:t>
            </w:r>
          </w:p>
          <w:p w:rsidR="00D5149F" w:rsidRPr="00633F9D" w:rsidRDefault="00D5149F" w:rsidP="00D5149F">
            <w:pPr>
              <w:numPr>
                <w:ilvl w:val="0"/>
                <w:numId w:val="3"/>
              </w:numPr>
              <w:tabs>
                <w:tab w:val="left" w:pos="302"/>
              </w:tabs>
              <w:ind w:left="0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потребности к самореализации творческого потенциала, заложенного в личности;</w:t>
            </w:r>
          </w:p>
          <w:p w:rsidR="00D5149F" w:rsidRPr="00633F9D" w:rsidRDefault="00D5149F" w:rsidP="00D5149F">
            <w:pPr>
              <w:numPr>
                <w:ilvl w:val="0"/>
                <w:numId w:val="3"/>
              </w:numPr>
              <w:tabs>
                <w:tab w:val="left" w:pos="302"/>
              </w:tabs>
              <w:ind w:left="0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потребности в здоровом образе жизни, создание обстановки нетерпимости к правонарушениям, вредным привычкам и другим антиобщественным проявлениям;</w:t>
            </w:r>
          </w:p>
          <w:p w:rsidR="00D5149F" w:rsidRPr="00633F9D" w:rsidRDefault="00D5149F" w:rsidP="00D5149F">
            <w:pPr>
              <w:numPr>
                <w:ilvl w:val="0"/>
                <w:numId w:val="3"/>
              </w:numPr>
              <w:tabs>
                <w:tab w:val="left" w:pos="307"/>
              </w:tabs>
              <w:ind w:left="0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 студентов ответственного и творческого отношения к учёбе, общественной деятельности и труду</w:t>
            </w:r>
          </w:p>
        </w:tc>
      </w:tr>
      <w:tr w:rsidR="00D5149F" w:rsidRPr="00633F9D" w:rsidTr="00663694">
        <w:trPr>
          <w:trHeight w:val="598"/>
        </w:trPr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Сроки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реализации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года 10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месяцев (на базе основного общего образования)</w:t>
            </w:r>
          </w:p>
          <w:p w:rsidR="00D5149F" w:rsidRPr="00633F9D" w:rsidRDefault="00D5149F" w:rsidP="00D51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года 10 месяцев (на базе среднего общего образования)</w:t>
            </w:r>
          </w:p>
        </w:tc>
      </w:tr>
      <w:tr w:rsidR="00D5149F" w:rsidRPr="00633F9D" w:rsidTr="00663694">
        <w:trPr>
          <w:trHeight w:val="598"/>
        </w:trPr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Исполнители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учебной работе, курирующий воспитательную работу, заведующий практическим обучением, методист, кураторы, преподаватели, сотрудники учебной части, члены Студенческого совета.</w:t>
            </w:r>
          </w:p>
        </w:tc>
      </w:tr>
    </w:tbl>
    <w:p w:rsidR="00D5149F" w:rsidRPr="00633F9D" w:rsidRDefault="00D5149F" w:rsidP="00D51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MO по общему образованию </w:t>
      </w:r>
      <w:proofErr w:type="spellStart"/>
      <w:r w:rsidRPr="00633F9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России № 2/20 от 02.06.2020 г.).</w:t>
      </w:r>
    </w:p>
    <w:p w:rsidR="00D5149F" w:rsidRPr="00633F9D" w:rsidRDefault="00D5149F" w:rsidP="00D51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«Об образовании» от 29.12.2012 г. №273-ФЗ (в ред. Федерального закона от 31.07.2020 г. № 304-ФЗ) «воспитание — деятельность, направленная на развитие личности, создание условий для самоопределения и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  <w:proofErr w:type="gramEnd"/>
    </w:p>
    <w:p w:rsidR="00D5149F" w:rsidRPr="00633F9D" w:rsidRDefault="00D5149F" w:rsidP="00D51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5149F" w:rsidRPr="00633F9D" w:rsidSect="004C76F4">
          <w:pgSz w:w="11910" w:h="16840"/>
          <w:pgMar w:top="1134" w:right="850" w:bottom="1134" w:left="1701" w:header="0" w:footer="769" w:gutter="0"/>
          <w:cols w:space="720"/>
          <w:docGrid w:linePitch="299"/>
        </w:sectPr>
      </w:pP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При разработке вопроса достижения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среде, бережного отношения к здоровью, эстетических чувств и уважения к ценностям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семьи, являются обязательными.</w:t>
      </w:r>
    </w:p>
    <w:p w:rsidR="00D5149F" w:rsidRPr="00633F9D" w:rsidRDefault="00D5149F" w:rsidP="00D5149F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n-US"/>
        </w:rPr>
        <w:lastRenderedPageBreak/>
        <w:t>II</w:t>
      </w: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. ОБЩИЕ </w:t>
      </w:r>
      <w:r w:rsidRPr="00633F9D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ПОЛОЖЕНИЯ</w:t>
      </w:r>
    </w:p>
    <w:p w:rsidR="00D5149F" w:rsidRPr="00633F9D" w:rsidRDefault="00D5149F" w:rsidP="00D5149F">
      <w:pPr>
        <w:widowControl w:val="0"/>
        <w:tabs>
          <w:tab w:val="left" w:pos="2654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 Ожидаемые результаты реализации рабочей программы </w:t>
      </w:r>
      <w:r w:rsidRPr="00633F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Под ожидаемыми результатами понимается не обеспечение соответствия личности выпускника единому установленному уровню воспитанности, а обеспечение позитивной динамики развития личности обучающегося, развитие его мотивации к профессиональной деятельности.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К ожидаемым результатам реализации рабочей программы воспитания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относятся: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ОБЩИЕ:</w:t>
      </w:r>
    </w:p>
    <w:p w:rsidR="00D5149F" w:rsidRPr="00633F9D" w:rsidRDefault="00D5149F" w:rsidP="00D5149F">
      <w:pPr>
        <w:pStyle w:val="a3"/>
        <w:numPr>
          <w:ilvl w:val="0"/>
          <w:numId w:val="4"/>
        </w:numPr>
        <w:tabs>
          <w:tab w:val="left" w:pos="0"/>
        </w:tabs>
        <w:ind w:left="0" w:firstLine="708"/>
        <w:rPr>
          <w:sz w:val="24"/>
          <w:szCs w:val="24"/>
        </w:rPr>
      </w:pPr>
      <w:r w:rsidRPr="00633F9D">
        <w:rPr>
          <w:sz w:val="24"/>
          <w:szCs w:val="24"/>
        </w:rPr>
        <w:t xml:space="preserve">создание условий для функционирования эффективной системы воспитания, основанной на сотрудничестве всех субъектов воспитательного </w:t>
      </w:r>
      <w:r w:rsidRPr="00633F9D">
        <w:rPr>
          <w:spacing w:val="-2"/>
          <w:sz w:val="24"/>
          <w:szCs w:val="24"/>
        </w:rPr>
        <w:t>процесса;</w:t>
      </w:r>
    </w:p>
    <w:p w:rsidR="00D5149F" w:rsidRPr="00633F9D" w:rsidRDefault="00D5149F" w:rsidP="00D5149F">
      <w:pPr>
        <w:pStyle w:val="a3"/>
        <w:numPr>
          <w:ilvl w:val="0"/>
          <w:numId w:val="4"/>
        </w:numPr>
        <w:tabs>
          <w:tab w:val="left" w:pos="0"/>
        </w:tabs>
        <w:ind w:left="0" w:firstLine="708"/>
        <w:rPr>
          <w:sz w:val="24"/>
          <w:szCs w:val="24"/>
        </w:rPr>
      </w:pPr>
      <w:r w:rsidRPr="00633F9D">
        <w:rPr>
          <w:sz w:val="24"/>
          <w:szCs w:val="24"/>
        </w:rPr>
        <w:t>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</w:t>
      </w:r>
    </w:p>
    <w:p w:rsidR="00D5149F" w:rsidRPr="00633F9D" w:rsidRDefault="00D5149F" w:rsidP="00D5149F">
      <w:pPr>
        <w:pStyle w:val="a3"/>
        <w:numPr>
          <w:ilvl w:val="0"/>
          <w:numId w:val="4"/>
        </w:numPr>
        <w:tabs>
          <w:tab w:val="left" w:pos="0"/>
        </w:tabs>
        <w:ind w:left="0" w:firstLine="708"/>
        <w:rPr>
          <w:sz w:val="24"/>
          <w:szCs w:val="24"/>
        </w:rPr>
      </w:pPr>
      <w:r w:rsidRPr="00633F9D">
        <w:rPr>
          <w:sz w:val="24"/>
          <w:szCs w:val="24"/>
        </w:rPr>
        <w:t xml:space="preserve">снижение негативных факторов в среде обучающихся: уменьшение числа обучающихся, состоящих на различных видах профилактического контроля, внутреннего учета, снижение числа правонарушений и преступлений, совершенных </w:t>
      </w:r>
      <w:proofErr w:type="gramStart"/>
      <w:r w:rsidRPr="00633F9D">
        <w:rPr>
          <w:sz w:val="24"/>
          <w:szCs w:val="24"/>
        </w:rPr>
        <w:t>обучающимися</w:t>
      </w:r>
      <w:proofErr w:type="gramEnd"/>
      <w:r w:rsidRPr="00633F9D">
        <w:rPr>
          <w:sz w:val="24"/>
          <w:szCs w:val="24"/>
        </w:rPr>
        <w:t>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ЛИЧНОСТНЫЕ РЕЗУЛЬТАТЫ – индивидуальные достижения обучающегося в процессе формирование и развития личностных качеств, представленных в таблице 1: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633F9D">
        <w:rPr>
          <w:rFonts w:ascii="Times New Roman" w:eastAsia="Times New Roman" w:hAnsi="Times New Roman" w:cs="Times New Roman"/>
          <w:spacing w:val="-7"/>
          <w:sz w:val="24"/>
          <w:szCs w:val="24"/>
        </w:rPr>
        <w:t>1</w:t>
      </w:r>
    </w:p>
    <w:tbl>
      <w:tblPr>
        <w:tblStyle w:val="TableNormal2"/>
        <w:tblW w:w="9356" w:type="dxa"/>
        <w:tblInd w:w="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126"/>
      </w:tblGrid>
      <w:tr w:rsidR="00D5149F" w:rsidRPr="00633F9D" w:rsidTr="00663694">
        <w:trPr>
          <w:trHeight w:val="1310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5149F" w:rsidRPr="00633F9D" w:rsidRDefault="00D5149F" w:rsidP="00D5149F">
            <w:pPr>
              <w:ind w:firstLine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Личностные результаты реализации программы воспитания </w:t>
            </w:r>
            <w:r w:rsidRPr="00633F9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(дескрипторы)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Код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личностных результатов реализации программы</w:t>
            </w:r>
          </w:p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  <w:lang w:val="ru-RU"/>
              </w:rPr>
              <w:t>воспитания</w:t>
            </w:r>
          </w:p>
        </w:tc>
      </w:tr>
      <w:tr w:rsidR="00D5149F" w:rsidRPr="00633F9D" w:rsidTr="00663694">
        <w:trPr>
          <w:trHeight w:val="34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себя гражданином и защитником великой страны.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</w:rPr>
              <w:t>1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участвующий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деятельности общественных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организаций.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</w:rPr>
              <w:t>2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Лояльный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девиантным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поведением.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неприятие 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предупреждающий социально опасное поведение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окружающих.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формированию в сетевой среде личностного 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профессионального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конструктивного «цифрового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следа».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4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D5149F" w:rsidRPr="00633F9D" w:rsidTr="00663694">
        <w:trPr>
          <w:trHeight w:val="408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уважение к людям старшего поколения и готовность к участию в социальной поддержке и волонтерских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движениях.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D5149F" w:rsidRPr="00633F9D" w:rsidTr="00663694">
        <w:trPr>
          <w:trHeight w:val="127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Проявляющий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Сопричастный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сохранению, преумножению и трансляции культурных традиций и ценностей многонационального российского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государства.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пропагандирующий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веществ, азартных игр и т. д. Сохраняющий психологическую устойчивость в ситуативно сложных или стремительно меняющихся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D5149F" w:rsidRPr="00633F9D" w:rsidTr="00663694">
        <w:trPr>
          <w:trHeight w:val="496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Заботящийся о защите окружающей среды, собственной и чужой безопасности, в том числе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цифровой.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уважение к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эстетическим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ценностям, обладающий основами эстетической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семейные ценности, готовый к созданию семьи и воспитанию детей; демонстрирующий неприятие насилия в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семье,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ухода от родительской ответственности, отказа от отношений со своими детьми и их финансового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D5149F" w:rsidRPr="00633F9D" w:rsidTr="00663694">
        <w:trPr>
          <w:trHeight w:val="544"/>
        </w:trPr>
        <w:tc>
          <w:tcPr>
            <w:tcW w:w="9356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личности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Непрерывно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совершенствующий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вебинары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тренинги в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симуляционных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центрах, участие в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конгрессных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мероприятиях.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врачебную тайну, принципы медицинской этики в работе с пациентами, их законными представителями 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коллегами.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D5149F" w:rsidRPr="00633F9D" w:rsidTr="00663694">
        <w:trPr>
          <w:trHeight w:val="662"/>
        </w:trPr>
        <w:tc>
          <w:tcPr>
            <w:tcW w:w="72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деятельность.</w:t>
            </w:r>
          </w:p>
        </w:tc>
        <w:tc>
          <w:tcPr>
            <w:tcW w:w="21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</w:tbl>
    <w:p w:rsidR="00D5149F" w:rsidRDefault="00D5149F" w:rsidP="00D51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Итоговыми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образовательными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результатами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освоения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 воспитания, наряду с профессиональными компетенциями, являются общие компетенции.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Часть общих компетенций формируется у обучающихся в процессе воспитательной работы.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Сопоставление направлений воспитательной работы и общих компетенций представлено в таблице 2: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633F9D">
        <w:rPr>
          <w:rFonts w:ascii="Times New Roman" w:eastAsia="Times New Roman" w:hAnsi="Times New Roman" w:cs="Times New Roman"/>
          <w:spacing w:val="-7"/>
          <w:sz w:val="24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28"/>
        <w:gridCol w:w="5835"/>
      </w:tblGrid>
      <w:tr w:rsidR="00D5149F" w:rsidRPr="00633F9D" w:rsidTr="00663694">
        <w:tc>
          <w:tcPr>
            <w:tcW w:w="362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Направления</w:t>
            </w:r>
            <w:proofErr w:type="spellEnd"/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воспитательной</w:t>
            </w:r>
            <w:proofErr w:type="spellEnd"/>
            <w:r w:rsidRPr="00633F9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836" w:type="dxa"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</w:t>
            </w:r>
            <w:proofErr w:type="spellEnd"/>
            <w:r w:rsidRPr="00633F9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5149F" w:rsidRPr="00633F9D" w:rsidTr="00663694">
        <w:tc>
          <w:tcPr>
            <w:tcW w:w="3628" w:type="dxa"/>
            <w:vMerge w:val="restart"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Профессионально-ориентирующее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(развитие карьеры,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трудоустройство)</w:t>
            </w: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1. Понимать сущность </w:t>
            </w:r>
            <w:r w:rsidRPr="00633F9D">
              <w:rPr>
                <w:rFonts w:ascii="Times New Roman" w:eastAsia="Times New Roman" w:hAnsi="Times New Roman"/>
                <w:color w:val="0E0E0E"/>
                <w:sz w:val="24"/>
                <w:szCs w:val="24"/>
                <w:lang w:val="ru-RU"/>
              </w:rPr>
              <w:t xml:space="preserve">и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социальную значимость своей будущей профессии, проявлять к ней устойчивый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интерес.</w:t>
            </w:r>
          </w:p>
        </w:tc>
      </w:tr>
      <w:tr w:rsidR="00D5149F" w:rsidRPr="00633F9D" w:rsidTr="00663694">
        <w:tc>
          <w:tcPr>
            <w:tcW w:w="3628" w:type="dxa"/>
            <w:vMerge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</w:tcPr>
          <w:p w:rsidR="00D5149F" w:rsidRDefault="00D5149F" w:rsidP="00D5149F">
            <w:pPr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качество.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3628" w:type="dxa"/>
            <w:vMerge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3. Принимать решения в стандартных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нестандартных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ситуациях и нести за них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ответственность.</w:t>
            </w:r>
          </w:p>
        </w:tc>
      </w:tr>
      <w:tr w:rsidR="00D5149F" w:rsidRPr="00633F9D" w:rsidTr="00663694">
        <w:tc>
          <w:tcPr>
            <w:tcW w:w="3628" w:type="dxa"/>
            <w:vMerge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5149F" w:rsidRPr="00633F9D" w:rsidTr="00663694">
        <w:tc>
          <w:tcPr>
            <w:tcW w:w="3628" w:type="dxa"/>
            <w:vMerge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5. Использовать информационно-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коммуникационные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технологии в профессиональной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D5149F" w:rsidRPr="00633F9D" w:rsidTr="00663694">
        <w:tc>
          <w:tcPr>
            <w:tcW w:w="3628" w:type="dxa"/>
            <w:vMerge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6. Работать в коллективе и команде,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эффективно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общаться с коллегами, руководством,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потребителями.</w:t>
            </w:r>
          </w:p>
        </w:tc>
      </w:tr>
      <w:tr w:rsidR="00D5149F" w:rsidRPr="00633F9D" w:rsidTr="00663694">
        <w:tc>
          <w:tcPr>
            <w:tcW w:w="3628" w:type="dxa"/>
            <w:vMerge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8. Самостоятельно определять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задачи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профессионального и личностного развития,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заниматься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самообразованием, осознанно планировать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осуществлять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повышение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квалификации.</w:t>
            </w:r>
          </w:p>
        </w:tc>
      </w:tr>
      <w:tr w:rsidR="00D5149F" w:rsidRPr="00633F9D" w:rsidTr="00663694">
        <w:tc>
          <w:tcPr>
            <w:tcW w:w="3628" w:type="dxa"/>
            <w:vMerge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9. Ориентироваться в условиях смены технологий в 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D5149F" w:rsidRPr="00633F9D" w:rsidTr="00663694">
        <w:tc>
          <w:tcPr>
            <w:tcW w:w="3628" w:type="dxa"/>
            <w:vMerge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ОК12. Организовывать рабочее место с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соблюдением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D5149F" w:rsidRPr="00633F9D" w:rsidTr="00663694">
        <w:tc>
          <w:tcPr>
            <w:tcW w:w="3628" w:type="dxa"/>
            <w:vMerge w:val="restart"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>Гражданско-патриотическое отношение к природе, природе, обществу, человеку</w:t>
            </w: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5149F" w:rsidRPr="00633F9D" w:rsidTr="00663694">
        <w:tc>
          <w:tcPr>
            <w:tcW w:w="3628" w:type="dxa"/>
            <w:vMerge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7. Брать на себя ответственность за работу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членов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команд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ы(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подчиненных), за результат выполнения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заданий.</w:t>
            </w:r>
          </w:p>
        </w:tc>
      </w:tr>
      <w:tr w:rsidR="00D5149F" w:rsidRPr="00633F9D" w:rsidTr="00663694">
        <w:tc>
          <w:tcPr>
            <w:tcW w:w="3628" w:type="dxa"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Воспитание ЗОЖ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экологической культуры</w:t>
            </w: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D5149F" w:rsidRPr="00633F9D" w:rsidTr="00663694">
        <w:tc>
          <w:tcPr>
            <w:tcW w:w="3628" w:type="dxa"/>
            <w:vMerge w:val="restart"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Духовно-нравственное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культурно-творческое</w:t>
            </w: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ОК11. Быть готовым брать на себя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нравственные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обязательства по отношению к природе, обществу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человеку.</w:t>
            </w:r>
          </w:p>
        </w:tc>
      </w:tr>
      <w:tr w:rsidR="00D5149F" w:rsidRPr="00633F9D" w:rsidTr="00663694">
        <w:tc>
          <w:tcPr>
            <w:tcW w:w="3628" w:type="dxa"/>
            <w:vMerge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5149F" w:rsidRPr="00633F9D" w:rsidTr="00663694">
        <w:tc>
          <w:tcPr>
            <w:tcW w:w="3628" w:type="dxa"/>
          </w:tcPr>
          <w:p w:rsidR="00D5149F" w:rsidRPr="00633F9D" w:rsidRDefault="00D5149F" w:rsidP="00D514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Волонтерское</w:t>
            </w:r>
            <w:proofErr w:type="spellEnd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836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7. Брать на себя ответственность за работу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членов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команд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ы(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подчиненных), за результат выполнения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заданий.</w:t>
            </w:r>
          </w:p>
        </w:tc>
      </w:tr>
    </w:tbl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49F" w:rsidRPr="00633F9D" w:rsidRDefault="00D5149F" w:rsidP="00D5149F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center"/>
        <w:outlineLvl w:val="1"/>
        <w:rPr>
          <w:b/>
          <w:bCs/>
          <w:sz w:val="24"/>
          <w:szCs w:val="24"/>
        </w:rPr>
      </w:pPr>
      <w:r w:rsidRPr="00633F9D">
        <w:rPr>
          <w:b/>
          <w:bCs/>
          <w:sz w:val="24"/>
          <w:szCs w:val="24"/>
        </w:rPr>
        <w:t xml:space="preserve">Модель </w:t>
      </w:r>
      <w:r w:rsidRPr="00633F9D">
        <w:rPr>
          <w:b/>
          <w:bCs/>
          <w:spacing w:val="-2"/>
          <w:sz w:val="24"/>
          <w:szCs w:val="24"/>
        </w:rPr>
        <w:t>выпускника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Выпускник колледжа – востребованный работник системы здравоохранения, обладающий профессиональными компетенциями, а также личной и гражданской ответственностью, способный решать профессиональные задачи разного уровня сложности, осваивать новые методы и технологии, человек, свободный, способный к самоопределению, непрерывному росту, саморазвитию, творчеству.</w:t>
      </w:r>
    </w:p>
    <w:p w:rsidR="00D5149F" w:rsidRDefault="00D5149F" w:rsidP="00D51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Специалист владеет цифровыми и предпринимательскими компетенциями, проявляет готовность и стремление эффективно взаимодействовать с окружающими, принимать на себя и других при постоянном видоизменении условий социальной среды.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Важные личностные качества выпускника: способность к </w:t>
      </w:r>
      <w:proofErr w:type="spellStart"/>
      <w:r w:rsidRPr="00633F9D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; адекватная самооценка; способность к самообучению; коммуникабельность; способность принимать ответственные решения; лидерские качества; умение работать в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команде.</w:t>
      </w:r>
    </w:p>
    <w:p w:rsidR="00D5149F" w:rsidRDefault="00D5149F" w:rsidP="00D5149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n-US"/>
        </w:rPr>
        <w:t>III</w:t>
      </w: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. УСЛОВИЯ РЕАЛИЗАЦИИ РАБОЧЕЙ </w:t>
      </w:r>
      <w:r w:rsidRPr="00633F9D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ПРОГРАММЫ</w:t>
      </w:r>
    </w:p>
    <w:p w:rsidR="00D5149F" w:rsidRPr="004D6C93" w:rsidRDefault="00D5149F" w:rsidP="00D5149F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center"/>
        <w:outlineLvl w:val="1"/>
        <w:rPr>
          <w:b/>
          <w:bCs/>
          <w:sz w:val="24"/>
          <w:szCs w:val="24"/>
        </w:rPr>
      </w:pPr>
      <w:r w:rsidRPr="004D6C93">
        <w:rPr>
          <w:b/>
          <w:bCs/>
          <w:w w:val="105"/>
          <w:sz w:val="24"/>
          <w:szCs w:val="24"/>
        </w:rPr>
        <w:t xml:space="preserve">Ресурсное обеспечение реализации рабочей </w:t>
      </w:r>
      <w:r w:rsidRPr="004D6C93">
        <w:rPr>
          <w:b/>
          <w:bCs/>
          <w:spacing w:val="-2"/>
          <w:w w:val="105"/>
          <w:sz w:val="24"/>
          <w:szCs w:val="24"/>
        </w:rPr>
        <w:t>программы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рабочей программы предполагает создание материально-технических и кадровых условий. Образовательная организация располагает материально-технической базой, обеспечивающей проведение указанных в рабочей программе мероприятий. При этом при подготовке к соревнованиям используются ресурсы организаций-партнеров. Основными условиями реализации рабочей программы воспитания являются соблюдение безопасности, выполнение противопожарных правил, санитарных норм и требований.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Кадровое_обеспечение"/>
      <w:bookmarkEnd w:id="0"/>
      <w:r w:rsidRPr="00633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Кадровое </w:t>
      </w:r>
      <w:r w:rsidRPr="00633F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обеспечение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Управление воспитательной работой обеспечивается кадровым составом, включающим директора, заместителя директора, непосредственно курирующего данное направление, кураторами. 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 воспитания могут привлекаться преподаватели и сотрудники образовательной организации.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воспитания предполагает комплексное взаимодействие педагогических, руководящих и иных работников образовательной организации, обучающихся и родителей (законных представителей) несовершеннолетних обучающихся. Некоторые воспитательные мероприятия (например, виртуальные экскурсии и т.п.) могут проводиться с применением дистанционных образовательных технологий, при этом обеспечивается свободный доступ каждого обучающегося к электронной информационно-образовательной среде образовательной организации и к электронным ресурсам.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49F" w:rsidRPr="004D6C93" w:rsidRDefault="00D5149F" w:rsidP="00D5149F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center"/>
        <w:outlineLvl w:val="1"/>
        <w:rPr>
          <w:b/>
          <w:bCs/>
          <w:sz w:val="24"/>
          <w:szCs w:val="24"/>
        </w:rPr>
      </w:pPr>
      <w:r w:rsidRPr="004D6C93">
        <w:rPr>
          <w:b/>
          <w:bCs/>
          <w:w w:val="105"/>
          <w:sz w:val="24"/>
          <w:szCs w:val="24"/>
        </w:rPr>
        <w:t>Виды деятельности, формы и методы воспитательной работы, технологии взаимодействия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Виды воспитательной </w:t>
      </w:r>
      <w:r w:rsidRPr="00633F9D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деятельности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Виды деятельности – здесь это виды индивидуальной или совместной с обучающимися деятельности педагогических работников, используемые ими в процессе воспитания: познавательная, общественная, ценностно-ориентационная, художественно-эстетическая и досуговая деятельность, спортивно-оздоровительная деятельность.</w:t>
      </w:r>
      <w:proofErr w:type="gramEnd"/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а) 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обучающегося</w:t>
      </w:r>
      <w:proofErr w:type="gramEnd"/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с преподавателем, с другими обучающими, а также при самостоятельном выполнении учебных задач.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 познавательной деятельности: учебные занятия, олимпиады, лектории и т. п.; соответствует профессионально-личностному направлению воспитательной работы;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) 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организации деятельности: работа органов студенческого совета, волонтерское движение и др.; соответствует гражданско-правовому и патриотическому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направлению воспитательной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в) 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 содержательный организованный отдых.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 деятельности: проведение праздничных мероприятий, беседы, дискуссии, диспуты по социально-нравственной проблематике др.; соответствует духовно-нравственному и культурн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эстетическому направлению воспитательной работы;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г) спортивно-оздоровительная деятельность направлена на сохранение и укрепление здоровья обучающегося.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 деятельности: спортивные игры, соревнования, и др. соответствует направлению работы по воспитанию здорового образа жизни и экологической культуры.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Все виды воспитательной деятельности реализуются как в учебной, так и во </w:t>
      </w:r>
      <w:proofErr w:type="spellStart"/>
      <w:r w:rsidRPr="00633F9D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УЧЕБНОЙ </w:t>
      </w:r>
      <w:r w:rsidRPr="00633F9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ДЕЯТЕЛЬНОСТИ: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материала обеспечивает интеллектуальное развитие обучающегося, его профессиональное становление.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овладевает системой научных понятий, закономерностей, профессиональной терминологией, основами профессиональной деятельности, в ходе которой формируется отношение обучающегося к будущей профессии, мотивация к труду. 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дисциплины, курсом, модулем, а также уважительное, доброжелательное отношение к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. Помощь педагога в формировании опыта преодоления трудностей в освоении нового способствует мотивации обучающегося к обучению и к профессиональной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обучающихся обеспечивает опыт самостоятельного приобретения новых знаний, учит планированию и достижению цели. Организация образовательного процесса создает для каждого обучающегося атмосферу активного, творческого овладения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квалификацией.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ВО ВНЕУЧЕБНОЙ </w:t>
      </w:r>
      <w:r w:rsidRPr="00633F9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ДЕЯТЕЛЬНОСТИ: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 процессе вне учебной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 Воспитание во </w:t>
      </w:r>
      <w:proofErr w:type="spellStart"/>
      <w:r w:rsidRPr="00633F9D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D5149F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Формы организации воспитательной </w:t>
      </w:r>
      <w:r w:rsidRPr="00633F9D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работы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 воспитательной работы выделяются по количеству участников данного процесса: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а) массовые формы работы: на уровне федерации, района, города, на уровне образовательной организации;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6) групповые формы работы: на уровне учебной группы и в подгруппах; 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в) индивидуальные формы работы: с одним обучающимся.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Все формы организации воспитательной работы в своем сочетании гарантируют: оптимальный учет особенностей обучающегося и организацию деятельности в отношении каждого по свойственным ему способностям, приобретение опыта адаптации обу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чающегося к социальным условиям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людьми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идеологий,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профессий, образа жизни, характера, нрава и т. д.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большей степени строится на взаимодействии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обучении.</w:t>
      </w:r>
    </w:p>
    <w:p w:rsidR="00D5149F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Методы воспитательной </w:t>
      </w:r>
      <w:r w:rsidRPr="00633F9D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работы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 воспитательной работе используются методы прямого и косвенного педагогического влияния на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Методы прямого педагогического влияния применяются в конкретных или искусственно создаваемых ситуациях, когда педагогический работник (куратор, преподаватель) сразу может скорректировать поведение обучающегося, или его отношение к происходящему. Например, повторение по образцу, приучение, требование, конструктивная критика, соревнование, поощрение и др.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Методы косвенного педагогического влияния предполагают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создание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такой ситуации в организации деятельности (учебной и вне учебной), при которой у обучающегося формируется соответствующая установка на самосовершенствование, на выработку определенной позиции в системе его отношений с обществом, преподавателями, другими обучающимися.</w:t>
      </w:r>
      <w:proofErr w:type="gramEnd"/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Например, методы убеждения, стимулирования, внушения, выражения доверия, осуждения.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D5149F" w:rsidRDefault="00D5149F" w:rsidP="00D5149F">
      <w:pPr>
        <w:widowControl w:val="0"/>
        <w:tabs>
          <w:tab w:val="left" w:pos="0"/>
          <w:tab w:val="left" w:pos="3994"/>
        </w:tabs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D5149F" w:rsidRPr="00633F9D" w:rsidRDefault="00D5149F" w:rsidP="00D5149F">
      <w:pPr>
        <w:widowControl w:val="0"/>
        <w:tabs>
          <w:tab w:val="left" w:pos="0"/>
          <w:tab w:val="left" w:pos="3994"/>
        </w:tabs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Технологии взаимодействия субъектов воспитательного </w:t>
      </w:r>
      <w:r w:rsidRPr="00633F9D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процесса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Субъектами воспитательного процесса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выступают: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- педагогические и руководящие работники образовательной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организации;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- обучающиеся, в том числе их объединения и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органы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студенческого совета, родители несовершеннолетних обучающихся (законные представители).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рабочей программы осуществляется взаимодействие между всеми субъектами воспитательного процесса: руководящими работниками образовательной организации педагогическими работниками; руководящими работниками образовательной организации </w:t>
      </w:r>
      <w:r w:rsidRPr="00633F9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обучающимися; руководящими работниками образовательной организации и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родителями (законными представителями) несовершеннолетних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обучающихся;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педагогическими работниками и педагогическими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работниками;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педагогическими работниками и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обучающимися;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 и, родителям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представителями) несовершеннолетних обучающихся; обучающимися и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обучающимися; обучающимися и родителями (законными представителями)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несовершеннолетних обучающихся.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задач воспитания используются разные технологии взаимодействия, например: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сохранение и преумножение традиций, коллективны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 дела и «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»,</w:t>
      </w:r>
      <w:r w:rsidRPr="00633F9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др.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 ходе применения технологий взаимодействия и сотрудничества между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субъектами осуществляется взаимопонимание, взаимоотношение, взаимные действия, взаимовлияние.</w:t>
      </w:r>
    </w:p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позитивными.</w:t>
      </w:r>
    </w:p>
    <w:p w:rsidR="00D5149F" w:rsidRPr="00633F9D" w:rsidRDefault="00D5149F" w:rsidP="00D5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49F" w:rsidRPr="00633F9D" w:rsidRDefault="00D5149F" w:rsidP="00D5149F">
      <w:pPr>
        <w:widowControl w:val="0"/>
        <w:tabs>
          <w:tab w:val="left" w:pos="2560"/>
          <w:tab w:val="left" w:pos="492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n-US"/>
        </w:rPr>
        <w:t>VI</w:t>
      </w: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. ОЦЕНКА РЕЗУЛЬТАТОВ РЕАЛИЗАЦИИ РАБОЧЕЙ </w:t>
      </w:r>
      <w:r w:rsidRPr="00633F9D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ПРОГРАММЫ</w:t>
      </w:r>
    </w:p>
    <w:p w:rsidR="00D5149F" w:rsidRPr="004D6C93" w:rsidRDefault="00D5149F" w:rsidP="00D5149F">
      <w:pPr>
        <w:pStyle w:val="a3"/>
        <w:numPr>
          <w:ilvl w:val="1"/>
          <w:numId w:val="7"/>
        </w:numPr>
        <w:tabs>
          <w:tab w:val="left" w:pos="0"/>
        </w:tabs>
        <w:ind w:left="0" w:firstLine="0"/>
        <w:jc w:val="center"/>
        <w:outlineLvl w:val="1"/>
        <w:rPr>
          <w:b/>
          <w:bCs/>
          <w:sz w:val="24"/>
          <w:szCs w:val="24"/>
        </w:rPr>
      </w:pPr>
      <w:r w:rsidRPr="004D6C93">
        <w:rPr>
          <w:b/>
          <w:bCs/>
          <w:w w:val="105"/>
          <w:sz w:val="24"/>
          <w:szCs w:val="24"/>
        </w:rPr>
        <w:t>Показатели результативности реализации рабочей программы воспитания</w:t>
      </w:r>
    </w:p>
    <w:p w:rsidR="00D5149F" w:rsidRPr="00633F9D" w:rsidRDefault="00D5149F" w:rsidP="00D5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49F" w:rsidRPr="00633F9D" w:rsidRDefault="00D5149F" w:rsidP="00D5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результатов реализации рабочей программы осуществляется в двух направлениях: наличие условий для воспитания обучающихся: формирование воспитательного пространства и развитие образовательной (воспитательной) среды определяется на основании тестирования об удовлетворенности студентов образовательным процессом;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формирование личностных результатов обучения и общих компетенций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в рамках основных направлений воспитательной работы (таблица3).</w:t>
      </w:r>
    </w:p>
    <w:p w:rsidR="00D5149F" w:rsidRPr="00633F9D" w:rsidRDefault="00D5149F" w:rsidP="00D51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8"/>
        <w:gridCol w:w="3370"/>
        <w:gridCol w:w="1988"/>
        <w:gridCol w:w="2005"/>
      </w:tblGrid>
      <w:tr w:rsidR="00D5149F" w:rsidRPr="00633F9D" w:rsidTr="00663694">
        <w:tc>
          <w:tcPr>
            <w:tcW w:w="220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Направления воспитания</w:t>
            </w:r>
          </w:p>
        </w:tc>
        <w:tc>
          <w:tcPr>
            <w:tcW w:w="3372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Ценности направления</w:t>
            </w:r>
          </w:p>
        </w:tc>
        <w:tc>
          <w:tcPr>
            <w:tcW w:w="1989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Соответствие </w:t>
            </w:r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>основно</w:t>
            </w:r>
            <w:proofErr w:type="gramStart"/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>й(</w:t>
            </w:r>
            <w:proofErr w:type="spellStart"/>
            <w:proofErr w:type="gramEnd"/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>ым</w:t>
            </w:r>
            <w:proofErr w:type="spellEnd"/>
            <w:r w:rsidRPr="00633F9D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)</w:t>
            </w:r>
          </w:p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>формируемой</w:t>
            </w:r>
          </w:p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>общей компетенции</w:t>
            </w:r>
          </w:p>
        </w:tc>
        <w:tc>
          <w:tcPr>
            <w:tcW w:w="2006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>Соответствие формирования личностных результатов обучения</w:t>
            </w:r>
          </w:p>
        </w:tc>
      </w:tr>
      <w:tr w:rsidR="00D5149F" w:rsidRPr="00633F9D" w:rsidTr="00663694">
        <w:tc>
          <w:tcPr>
            <w:tcW w:w="220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</w:rPr>
              <w:t>Профессионально</w:t>
            </w:r>
            <w:r w:rsidRPr="00633F9D"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</w:rPr>
              <w:t>-личностное</w:t>
            </w:r>
            <w:proofErr w:type="spellEnd"/>
            <w:r w:rsidRPr="00633F9D"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3372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Формирование личности обучающегося,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способной к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принятию ответственных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решений, мотивации на освоение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образовательной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 и выполнение учебно-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исследовательской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работы, нацеленной на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интеллектуальное развитие профессиональное становление, жизненное самоопределение, развитие профессионально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значимых качеств, в том числе путем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формирования общих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компетенций с целью трудоустройства по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989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ОК01, 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ОК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02, ОК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03,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ОК04, 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ОК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05, ОК06, 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ОК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07, ОК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09,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OK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10,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OK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11,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ОК12,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ОК13</w:t>
            </w:r>
          </w:p>
        </w:tc>
        <w:tc>
          <w:tcPr>
            <w:tcW w:w="2006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ЛР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4,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ЛР5, ЛР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6,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ЛР7, ЛР9, ЛР1З</w:t>
            </w:r>
          </w:p>
        </w:tc>
      </w:tr>
      <w:tr w:rsidR="00D5149F" w:rsidRPr="00633F9D" w:rsidTr="00663694">
        <w:tc>
          <w:tcPr>
            <w:tcW w:w="220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Духовно-нравственное </w:t>
            </w:r>
            <w:r w:rsidRPr="00633F9D">
              <w:rPr>
                <w:rFonts w:ascii="Times New Roman" w:eastAsia="Times New Roman" w:hAnsi="Times New Roman"/>
                <w:color w:val="1D1D1D"/>
                <w:spacing w:val="-2"/>
                <w:sz w:val="24"/>
                <w:szCs w:val="24"/>
                <w:lang w:val="ru-RU"/>
              </w:rPr>
              <w:t xml:space="preserve">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культурно-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эстетическое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3372" w:type="dxa"/>
          </w:tcPr>
          <w:p w:rsidR="00D5149F" w:rsidRPr="00D5149F" w:rsidRDefault="00D5149F" w:rsidP="00D5149F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D5149F"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/>
              </w:rPr>
              <w:t>Воспитание духовно- нравственной, толерантной личности обучающегося, обладающей антикоррупционным мировоззрением</w:t>
            </w:r>
            <w:proofErr w:type="gramStart"/>
            <w:r w:rsidRPr="00D5149F"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/>
              </w:rPr>
              <w:t xml:space="preserve"> ,</w:t>
            </w:r>
            <w:proofErr w:type="gramEnd"/>
            <w:r w:rsidRPr="00D5149F"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/>
              </w:rPr>
              <w:t xml:space="preserve">нравственными </w:t>
            </w:r>
            <w:r w:rsidRPr="00D5149F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качествами, способной </w:t>
            </w:r>
            <w:r w:rsidRPr="00D5149F"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/>
              </w:rPr>
              <w:t xml:space="preserve">к творчеству, открытой </w:t>
            </w:r>
            <w:r w:rsidRPr="00D5149F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к восприятию других культур независимо от их национальной, </w:t>
            </w:r>
            <w:r w:rsidRPr="00D5149F"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/>
              </w:rPr>
              <w:t xml:space="preserve">социальной, религиозной принадлежности, взглядов, </w:t>
            </w:r>
            <w:r w:rsidRPr="00D5149F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мировоззрения, стилей мышления и </w:t>
            </w:r>
            <w:r w:rsidRPr="00D5149F"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/>
              </w:rPr>
              <w:t>поведения</w:t>
            </w:r>
          </w:p>
        </w:tc>
        <w:tc>
          <w:tcPr>
            <w:tcW w:w="1989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ОК02, 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ОК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04, ОК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05,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ОК06, ОК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08</w:t>
            </w:r>
          </w:p>
        </w:tc>
        <w:tc>
          <w:tcPr>
            <w:tcW w:w="2006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ЛР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2,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ЛР5, ЛР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6,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ЛР8, ЛР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10,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15, ЛР20</w:t>
            </w:r>
          </w:p>
        </w:tc>
      </w:tr>
      <w:tr w:rsidR="00D5149F" w:rsidRPr="00A25052" w:rsidTr="00663694">
        <w:tc>
          <w:tcPr>
            <w:tcW w:w="220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>Гражданско-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правовое</w:t>
            </w:r>
            <w:proofErr w:type="spellEnd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,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патриотическое</w:t>
            </w:r>
            <w:proofErr w:type="spellEnd"/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3372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Патриотическое,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гражданское и правовое воспитание, формирование у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обучающегося лидерских и социально-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значимых качеств,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социальной ответственности 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дисциплинированности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развитие самостоятельного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опыта общественной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деятельности, чувства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воинского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долга</w:t>
            </w:r>
            <w:proofErr w:type="gramEnd"/>
          </w:p>
        </w:tc>
        <w:tc>
          <w:tcPr>
            <w:tcW w:w="1989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ОК07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08</w:t>
            </w:r>
          </w:p>
        </w:tc>
        <w:tc>
          <w:tcPr>
            <w:tcW w:w="2006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ЛР1, ЛР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2,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ЛР3, ЛР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5,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</w:t>
            </w:r>
          </w:p>
        </w:tc>
      </w:tr>
      <w:tr w:rsidR="00D5149F" w:rsidRPr="00633F9D" w:rsidTr="00663694">
        <w:tc>
          <w:tcPr>
            <w:tcW w:w="220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Воспитание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дорового образа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жизни и 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экологической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культуры поведения,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стремления к здоровому образу жизни и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занятиям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спортом</w:t>
            </w:r>
          </w:p>
        </w:tc>
        <w:tc>
          <w:tcPr>
            <w:tcW w:w="3372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Формирование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обучающегося экологической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культуры и культуры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здоровья, безопасного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психически здоровой, физически развитой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социально-адаптированной личности</w:t>
            </w:r>
          </w:p>
        </w:tc>
        <w:tc>
          <w:tcPr>
            <w:tcW w:w="1989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ОК08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2006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ЛР10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11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,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ЛР12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14</w:t>
            </w:r>
          </w:p>
        </w:tc>
      </w:tr>
    </w:tbl>
    <w:p w:rsidR="00D5149F" w:rsidRPr="00633F9D" w:rsidRDefault="00D5149F" w:rsidP="00D51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Реализация программы позволит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обеспечить:</w:t>
      </w:r>
    </w:p>
    <w:p w:rsidR="00D5149F" w:rsidRPr="00633F9D" w:rsidRDefault="00D5149F" w:rsidP="00D5149F">
      <w:pPr>
        <w:widowControl w:val="0"/>
        <w:numPr>
          <w:ilvl w:val="2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развитиевоспитательногопотенциалаколледжавгражданскомвоспитании, профессиональномсамоопределенииитворческойсамоактуализацииличности;</w:t>
      </w:r>
    </w:p>
    <w:p w:rsidR="00D5149F" w:rsidRPr="00633F9D" w:rsidRDefault="00D5149F" w:rsidP="00D5149F">
      <w:pPr>
        <w:widowControl w:val="0"/>
        <w:numPr>
          <w:ilvl w:val="2"/>
          <w:numId w:val="5"/>
        </w:numPr>
        <w:tabs>
          <w:tab w:val="left" w:pos="8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повышениекачестваподготовкиспециалистовсреднегомедицинскогозвена;</w:t>
      </w:r>
    </w:p>
    <w:p w:rsidR="00D5149F" w:rsidRPr="00633F9D" w:rsidRDefault="00D5149F" w:rsidP="00D5149F">
      <w:pPr>
        <w:widowControl w:val="0"/>
        <w:numPr>
          <w:ilvl w:val="2"/>
          <w:numId w:val="5"/>
        </w:numPr>
        <w:tabs>
          <w:tab w:val="left" w:pos="8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повышение уровня воспитанности студентов;</w:t>
      </w:r>
    </w:p>
    <w:p w:rsidR="00D5149F" w:rsidRPr="00633F9D" w:rsidRDefault="00D5149F" w:rsidP="00D5149F">
      <w:pPr>
        <w:widowControl w:val="0"/>
        <w:numPr>
          <w:ilvl w:val="2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улучшение социально-психологического климата в коллективе студентов и преподавателей колледжа;</w:t>
      </w:r>
    </w:p>
    <w:p w:rsidR="00D5149F" w:rsidRPr="00633F9D" w:rsidRDefault="00D5149F" w:rsidP="00D5149F">
      <w:pPr>
        <w:widowControl w:val="0"/>
        <w:numPr>
          <w:ilvl w:val="2"/>
          <w:numId w:val="5"/>
        </w:numPr>
        <w:tabs>
          <w:tab w:val="left" w:pos="8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повышение рол и семьи в воспитании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студентов;</w:t>
      </w:r>
    </w:p>
    <w:p w:rsidR="00D5149F" w:rsidRPr="00633F9D" w:rsidRDefault="00D5149F" w:rsidP="00D5149F">
      <w:pPr>
        <w:widowControl w:val="0"/>
        <w:numPr>
          <w:ilvl w:val="2"/>
          <w:numId w:val="5"/>
        </w:numPr>
        <w:tabs>
          <w:tab w:val="left" w:pos="8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 инновационной деятельности в области воспитания в колледже;</w:t>
      </w:r>
    </w:p>
    <w:p w:rsidR="00D5149F" w:rsidRDefault="00D5149F" w:rsidP="00D5149F">
      <w:pPr>
        <w:widowControl w:val="0"/>
        <w:numPr>
          <w:ilvl w:val="2"/>
          <w:numId w:val="5"/>
        </w:numPr>
        <w:tabs>
          <w:tab w:val="left" w:pos="8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повышение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эффективности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сотрудничества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субъектов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социального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партнерства в воспитании молодежи.</w:t>
      </w:r>
    </w:p>
    <w:p w:rsidR="00D5149F" w:rsidRPr="004D6C93" w:rsidRDefault="00D5149F" w:rsidP="00D5149F">
      <w:pPr>
        <w:widowControl w:val="0"/>
        <w:tabs>
          <w:tab w:val="left" w:pos="8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49F" w:rsidRPr="00633F9D" w:rsidRDefault="00D5149F" w:rsidP="00D5149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4.2. Оценка результативности воспитательной </w:t>
      </w:r>
      <w:r w:rsidRPr="00633F9D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работы</w:t>
      </w:r>
    </w:p>
    <w:p w:rsidR="00D5149F" w:rsidRPr="00633F9D" w:rsidRDefault="00D5149F" w:rsidP="00D5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418"/>
        <w:gridCol w:w="701"/>
        <w:gridCol w:w="701"/>
        <w:gridCol w:w="701"/>
        <w:gridCol w:w="701"/>
      </w:tblGrid>
      <w:tr w:rsidR="00D5149F" w:rsidRPr="00633F9D" w:rsidTr="00663694">
        <w:tc>
          <w:tcPr>
            <w:tcW w:w="540" w:type="dxa"/>
            <w:vMerge w:val="restart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813" w:type="dxa"/>
            <w:vMerge w:val="restart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Показатели качества и эффективности реализации программы</w:t>
            </w:r>
          </w:p>
        </w:tc>
        <w:tc>
          <w:tcPr>
            <w:tcW w:w="1418" w:type="dxa"/>
            <w:vMerge w:val="restart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804" w:type="dxa"/>
            <w:gridSpan w:val="4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показателя учебной группы</w:t>
            </w:r>
          </w:p>
        </w:tc>
      </w:tr>
      <w:tr w:rsidR="00D5149F" w:rsidRPr="00633F9D" w:rsidTr="00663694">
        <w:tc>
          <w:tcPr>
            <w:tcW w:w="540" w:type="dxa"/>
            <w:vMerge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3" w:type="dxa"/>
            <w:vMerge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 курс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 курс</w:t>
            </w:r>
          </w:p>
        </w:tc>
      </w:tr>
      <w:tr w:rsidR="00D5149F" w:rsidRPr="00633F9D" w:rsidTr="00663694">
        <w:tc>
          <w:tcPr>
            <w:tcW w:w="9575" w:type="dxa"/>
            <w:gridSpan w:val="7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 1. Показатели качества созданных условий для воспитания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Количество воспитательных мероприятий, проводимых, в которых участвовали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колледжа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13" w:type="dxa"/>
          </w:tcPr>
          <w:p w:rsidR="00D5149F" w:rsidRPr="00D5149F" w:rsidRDefault="00D5149F" w:rsidP="00D5149F">
            <w:pPr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занимавшихся в течение учебного года в творческих объединениях,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занимавшихся в течение учебного года в спортивных секциях,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общей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Доля обучающихся, оценивших на «хорошо» и «отлично» проведенные в учебном году воспитательные мероприятия, от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общей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участвующих в работе студенческого совета,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принявших участие в анкетировании по выявлению удовлетворенностью качеством обучения и условиями образовательного процесса,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учебной 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оценивших на «хорошо» и «отлично» удовлетворенность качеством обучения,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оценивших на «хорошо» и «отлично» удовлетворенность условиями образовательного процесса, от 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общей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родителей (законных представителей) обучающихся, оценивших на «хорошо» и «отлично› удовлетворенность условиями образовательного процесса, от общей численности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преподавателей, работающих в учебной группе, оценивших на «хорошо» и «отлично» удовлетворенность условиями образовательного процесса, от 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общей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численности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преподавателей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участвовавших </w:t>
            </w:r>
            <w:r w:rsidRPr="00633F9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добровольном социально-психологическом тестировании на раннее выявление не медицинского потребления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наркотических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средств, и психотропных веществ, от общей численности обучающихся группы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9575" w:type="dxa"/>
            <w:gridSpan w:val="7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 2. Показатели эффективности проведения воспитательных мероприятий для профессионального развития обучающихся</w:t>
            </w: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813" w:type="dxa"/>
          </w:tcPr>
          <w:p w:rsidR="00D5149F" w:rsidRPr="00A25052" w:rsidRDefault="00D5149F" w:rsidP="00D5149F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A25052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Доля обучающихся, не пропустивших </w:t>
            </w:r>
            <w:r w:rsidRPr="00A25052">
              <w:rPr>
                <w:rFonts w:ascii="Times New Roman" w:eastAsia="Times New Roman" w:hAnsi="Times New Roman"/>
                <w:spacing w:val="-5"/>
                <w:sz w:val="23"/>
                <w:szCs w:val="23"/>
                <w:lang w:val="ru-RU"/>
              </w:rPr>
              <w:t>ни</w:t>
            </w:r>
            <w:r w:rsidRPr="00A25052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 одного учебного занятия по неуважительной причине, от общей </w:t>
            </w:r>
            <w:proofErr w:type="gramStart"/>
            <w:r w:rsidRPr="00A25052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численности</w:t>
            </w:r>
            <w:proofErr w:type="gramEnd"/>
            <w:r w:rsidRPr="00A25052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 обучающихся в учебной</w:t>
            </w:r>
            <w:r w:rsidRPr="00A25052"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/>
              </w:rPr>
              <w:t xml:space="preserve"> 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13" w:type="dxa"/>
          </w:tcPr>
          <w:p w:rsidR="00D5149F" w:rsidRDefault="00D5149F" w:rsidP="00D5149F">
            <w:pPr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участвовавших в предметных олимпиадах,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получивших стипендию по результатам второго семестра,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Доля обучающихся, получивших награды,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грамоты за участие в творческих конкурсах,  фестивалях, и иных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мероприятиях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различного уровня,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813" w:type="dxa"/>
          </w:tcPr>
          <w:p w:rsidR="00D5149F" w:rsidRPr="00A25052" w:rsidRDefault="00D5149F" w:rsidP="00D5149F">
            <w:pPr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Доля обучающихся, получивших награды,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грамоты за участие в спортивных соревнованиях, ГТО и иных физкультурно-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оздоровительных мероприятиях различного уровня, от общей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обучающихся </w:t>
            </w:r>
            <w:r w:rsidRPr="00633F9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учебной группе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Количество обучающихся учебной группы,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состоящих на различных видах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профилактического учета/контроля</w:t>
            </w:r>
            <w:proofErr w:type="gramEnd"/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tabs>
                <w:tab w:val="left" w:pos="2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Количество право нарушений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территории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колледжа,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совершенных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бучающимися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учебной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группы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5149F" w:rsidRPr="00633F9D" w:rsidTr="00663694">
        <w:tc>
          <w:tcPr>
            <w:tcW w:w="540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813" w:type="dxa"/>
          </w:tcPr>
          <w:p w:rsidR="00D5149F" w:rsidRPr="00633F9D" w:rsidRDefault="00D5149F" w:rsidP="00D514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Количество правонарушений на территории общежития, совершенных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учебной группы 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за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учебный 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18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D5149F" w:rsidRPr="00633F9D" w:rsidRDefault="00D5149F" w:rsidP="00D5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13FD3" w:rsidRDefault="00213FD3" w:rsidP="00D5149F">
      <w:pPr>
        <w:spacing w:after="0" w:line="240" w:lineRule="auto"/>
      </w:pPr>
    </w:p>
    <w:sectPr w:rsidR="0021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7401"/>
    <w:multiLevelType w:val="hybridMultilevel"/>
    <w:tmpl w:val="185CD092"/>
    <w:lvl w:ilvl="0" w:tplc="125822B8">
      <w:numFmt w:val="bullet"/>
      <w:lvlText w:val="-"/>
      <w:lvlJc w:val="left"/>
      <w:pPr>
        <w:ind w:left="143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EF2BEAE">
      <w:numFmt w:val="bullet"/>
      <w:lvlText w:val="•"/>
      <w:lvlJc w:val="left"/>
      <w:pPr>
        <w:ind w:left="991" w:hanging="170"/>
      </w:pPr>
      <w:rPr>
        <w:lang w:val="ru-RU" w:eastAsia="en-US" w:bidi="ar-SA"/>
      </w:rPr>
    </w:lvl>
    <w:lvl w:ilvl="2" w:tplc="D47887D2">
      <w:numFmt w:val="bullet"/>
      <w:lvlText w:val="•"/>
      <w:lvlJc w:val="left"/>
      <w:pPr>
        <w:ind w:left="1843" w:hanging="170"/>
      </w:pPr>
      <w:rPr>
        <w:lang w:val="ru-RU" w:eastAsia="en-US" w:bidi="ar-SA"/>
      </w:rPr>
    </w:lvl>
    <w:lvl w:ilvl="3" w:tplc="081EBDEA">
      <w:numFmt w:val="bullet"/>
      <w:lvlText w:val="•"/>
      <w:lvlJc w:val="left"/>
      <w:pPr>
        <w:ind w:left="2695" w:hanging="170"/>
      </w:pPr>
      <w:rPr>
        <w:lang w:val="ru-RU" w:eastAsia="en-US" w:bidi="ar-SA"/>
      </w:rPr>
    </w:lvl>
    <w:lvl w:ilvl="4" w:tplc="3496B76E">
      <w:numFmt w:val="bullet"/>
      <w:lvlText w:val="•"/>
      <w:lvlJc w:val="left"/>
      <w:pPr>
        <w:ind w:left="3547" w:hanging="170"/>
      </w:pPr>
      <w:rPr>
        <w:lang w:val="ru-RU" w:eastAsia="en-US" w:bidi="ar-SA"/>
      </w:rPr>
    </w:lvl>
    <w:lvl w:ilvl="5" w:tplc="81D8D0E2">
      <w:numFmt w:val="bullet"/>
      <w:lvlText w:val="•"/>
      <w:lvlJc w:val="left"/>
      <w:pPr>
        <w:ind w:left="4399" w:hanging="170"/>
      </w:pPr>
      <w:rPr>
        <w:lang w:val="ru-RU" w:eastAsia="en-US" w:bidi="ar-SA"/>
      </w:rPr>
    </w:lvl>
    <w:lvl w:ilvl="6" w:tplc="0B32E55C">
      <w:numFmt w:val="bullet"/>
      <w:lvlText w:val="•"/>
      <w:lvlJc w:val="left"/>
      <w:pPr>
        <w:ind w:left="5251" w:hanging="170"/>
      </w:pPr>
      <w:rPr>
        <w:lang w:val="ru-RU" w:eastAsia="en-US" w:bidi="ar-SA"/>
      </w:rPr>
    </w:lvl>
    <w:lvl w:ilvl="7" w:tplc="BBBA8334">
      <w:numFmt w:val="bullet"/>
      <w:lvlText w:val="•"/>
      <w:lvlJc w:val="left"/>
      <w:pPr>
        <w:ind w:left="6103" w:hanging="170"/>
      </w:pPr>
      <w:rPr>
        <w:lang w:val="ru-RU" w:eastAsia="en-US" w:bidi="ar-SA"/>
      </w:rPr>
    </w:lvl>
    <w:lvl w:ilvl="8" w:tplc="D9BA30C8">
      <w:numFmt w:val="bullet"/>
      <w:lvlText w:val="•"/>
      <w:lvlJc w:val="left"/>
      <w:pPr>
        <w:ind w:left="6955" w:hanging="170"/>
      </w:pPr>
      <w:rPr>
        <w:lang w:val="ru-RU" w:eastAsia="en-US" w:bidi="ar-SA"/>
      </w:rPr>
    </w:lvl>
  </w:abstractNum>
  <w:abstractNum w:abstractNumId="1">
    <w:nsid w:val="52AA16B9"/>
    <w:multiLevelType w:val="hybridMultilevel"/>
    <w:tmpl w:val="2BB049D4"/>
    <w:lvl w:ilvl="0" w:tplc="7ADEF8BE">
      <w:start w:val="1"/>
      <w:numFmt w:val="upperRoman"/>
      <w:lvlText w:val="%1."/>
      <w:lvlJc w:val="left"/>
      <w:pPr>
        <w:ind w:left="1854" w:hanging="720"/>
      </w:pPr>
      <w:rPr>
        <w:w w:val="105"/>
      </w:rPr>
    </w:lvl>
    <w:lvl w:ilvl="1" w:tplc="04190019">
      <w:start w:val="1"/>
      <w:numFmt w:val="decimal"/>
      <w:lvlText w:val="%2."/>
      <w:lvlJc w:val="left"/>
      <w:pPr>
        <w:tabs>
          <w:tab w:val="num" w:pos="205"/>
        </w:tabs>
        <w:ind w:left="2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25"/>
        </w:tabs>
        <w:ind w:left="9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45"/>
        </w:tabs>
        <w:ind w:left="16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65"/>
        </w:tabs>
        <w:ind w:left="23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85"/>
        </w:tabs>
        <w:ind w:left="30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05"/>
        </w:tabs>
        <w:ind w:left="38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25"/>
        </w:tabs>
        <w:ind w:left="45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45"/>
        </w:tabs>
        <w:ind w:left="5245" w:hanging="360"/>
      </w:pPr>
    </w:lvl>
  </w:abstractNum>
  <w:abstractNum w:abstractNumId="2">
    <w:nsid w:val="5D02619F"/>
    <w:multiLevelType w:val="hybridMultilevel"/>
    <w:tmpl w:val="B44C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D4A44"/>
    <w:multiLevelType w:val="multilevel"/>
    <w:tmpl w:val="38CAF280"/>
    <w:lvl w:ilvl="0">
      <w:start w:val="2"/>
      <w:numFmt w:val="decimal"/>
      <w:lvlText w:val="%1"/>
      <w:lvlJc w:val="left"/>
      <w:pPr>
        <w:ind w:left="4228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13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7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1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5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9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29" w:hanging="420"/>
      </w:pPr>
      <w:rPr>
        <w:lang w:val="ru-RU" w:eastAsia="en-US" w:bidi="ar-SA"/>
      </w:rPr>
    </w:lvl>
  </w:abstractNum>
  <w:abstractNum w:abstractNumId="4">
    <w:nsid w:val="6CC21E88"/>
    <w:multiLevelType w:val="multilevel"/>
    <w:tmpl w:val="81CAA636"/>
    <w:lvl w:ilvl="0">
      <w:start w:val="4"/>
      <w:numFmt w:val="decimal"/>
      <w:lvlText w:val="%1"/>
      <w:lvlJc w:val="left"/>
      <w:pPr>
        <w:ind w:left="2" w:hanging="6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02" w:hanging="1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6" w:hanging="1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1" w:hanging="1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05" w:hanging="1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9" w:hanging="1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3" w:hanging="165"/>
      </w:pPr>
      <w:rPr>
        <w:lang w:val="ru-RU" w:eastAsia="en-US" w:bidi="ar-SA"/>
      </w:rPr>
    </w:lvl>
  </w:abstractNum>
  <w:abstractNum w:abstractNumId="5">
    <w:nsid w:val="6FE02D40"/>
    <w:multiLevelType w:val="multilevel"/>
    <w:tmpl w:val="4BE2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6">
    <w:nsid w:val="72BB4AA0"/>
    <w:multiLevelType w:val="multilevel"/>
    <w:tmpl w:val="33BC1A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9F"/>
    <w:rsid w:val="00213FD3"/>
    <w:rsid w:val="00D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149F"/>
    <w:pPr>
      <w:widowControl w:val="0"/>
      <w:autoSpaceDE w:val="0"/>
      <w:autoSpaceDN w:val="0"/>
      <w:spacing w:after="0" w:line="240" w:lineRule="auto"/>
      <w:ind w:left="135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D5149F"/>
    <w:pPr>
      <w:spacing w:after="0" w:line="240" w:lineRule="auto"/>
    </w:pPr>
    <w:rPr>
      <w:rFonts w:ascii="Calibri" w:eastAsia="Calibri" w:hAnsi="Calibri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D5149F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149F"/>
    <w:pPr>
      <w:widowControl w:val="0"/>
      <w:autoSpaceDE w:val="0"/>
      <w:autoSpaceDN w:val="0"/>
      <w:spacing w:after="0" w:line="240" w:lineRule="auto"/>
      <w:ind w:left="135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D5149F"/>
    <w:pPr>
      <w:spacing w:after="0" w:line="240" w:lineRule="auto"/>
    </w:pPr>
    <w:rPr>
      <w:rFonts w:ascii="Calibri" w:eastAsia="Calibri" w:hAnsi="Calibri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D5149F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2025-02-18T12:15:00Z</dcterms:created>
  <dcterms:modified xsi:type="dcterms:W3CDTF">2025-02-18T12:18:00Z</dcterms:modified>
</cp:coreProperties>
</file>